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էտման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/նաժովկա/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 հավաքածուի մեջ` 147 հատ:
Համակցված տափակաբերան աքցան, 1 հատ - 7 դյույմ (CR-V): 
1 հատ - 6 " տափակաբերան աքցան (CR-V):
 1 հատ - 6 " անկյունային կտրիչներ (CR-V):                                                           4 հատ S2 տափակ պտուտակահան: 
3 հատ - S2  պտուտակահան,1 հատ՝  200 մմ կիսաշրջան պողպատե խարտոց:
1 հատ - մակարդակ 400 մմ : 1 հատ - 300 գ մեխանիկական մուրճ:
1 հատ շրջանակ`  մետաղյա սղոցի համար 300 մմ:
1 հատ  -պողպատե չափիչ ժապավեն 5M:Ճռիկի գլխիկ 9 հատ - 1.5 / 2 / 2.5 / 3/4/5/6/8/10 մմ: 
1 հատ - 8.5 դյույմ մետաղալարի մաքրիչ:
1 հատ - 10 դյույմ պոմպի տափակաբերան աքցան:
Բանալի՝  8 դյույմ  1 հատ:
1 հատ - 10 դյույմ թեք բանալի : Էլեկտրական մկրատ՝  5.5 դյույմ - 1 հատ:
9 հատ - համակցված բանալի  - 6/8/10/12/14/15/17/19 / 22 մմ:
1 հատ - մագնիսական կոճ  1/4 դյույմ:
2 հատ - դիէլեկտրիկ պտուտակահան:
1 հատ - թեստային մատիտ:
1 հատ - ճռիկ 1/2 դյույմ, 45 տ:
1 հատ - 1/4 դյույմ ճռիկ , 45 տ:
1 հատ - պտտվող բռնակ 1/4 դյույմ x 150 մմ:
1 հատ - ճկուն երկարացման ձող 1/4 դյույմ x 150 մմ:
1 հատ - եռակողմ ադապտեր 1/2 դյույմ (F) x 3/8 դյույմ (M):
1 հատ - 1/2 դյույմ գլխիկների  ունիվերսալ կցորդիչ:
1 հատ - 1/4 դյույմ գլխիկների ունիվերսալ կցորդիչ:
2 հատ - երկարացման ձող 1/2 դյույմ - 150 մմ (5") 250 մմ (10 "):
2 հատ - երկարացման ձող 1/4 դյույմ - 50 մմ (2") 100 մմ (4 "):
18 հատ - 1/2 դյույմ վեցանկյուն գլխիկ - 10, 11, 12, 13, 14, 15, 16, 17, 18, 19, 20, 21, 22, 23, 24, 27, 30, 32մմ:
13 հատ - 1/4 դյույմ վեցանկյուն գլխիկ - 4 / 4,5 / 5 / 5,5 / 6 / 7 / 8 / 9 / 10 / 11 / 12 / 13 / 14 մմ:
2 հատ - 1/2 մոմի գլխիկ - 16 մմ / 21 մմ : 1 հատ - դանակ՝  կոտրվող շեղբով:
1 հավաքածու - 10 հատ շեղբ:
1 հատ - ճկուն երկարացման ձող` 1/4դյույմ x 150 մմ:
1 հատ - կրիչ բիթերի համար 1/4 դյույմ:
10 հատ - 1 դյույմ (25 մմ)  պտուտակահաններ:
36 հատ պտուտակներ:
Ինքնաձիգ պտուտակ՝  մանրաթելերի համար - 5 մմ x 8 հատ / 2.5 մմ x 8 հատ : Ինքնափոր պտուտակ - 2.5 մմ x 10 հատ / 5 մմ x 10 հատ:
Գործարանային փաթեթավորմամբ: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4500-4700 գ : Երկարությունը՝ 800- 900 մմ : Բռնակի նյութը՝  ապակեթելք: Հարվածող մասը՝  քառակուսի :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լոմ - մեխահան : Երկարությունը՝  1220-1300 մմ:
Գործիքը պատրաստված է պողպատից St 50: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լոմ - մեխահան : Երկարությունը՝  600-700 մմ:  Ձևը՝ օվա: Գործիքը պատրաստված է պողպատից St 50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էտման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1.8 կգ: Երկարությունը`  655-890 մմ: Մաքսիմալ կտրման տրամագիծը` 40 մմ : Սայրի նյութը`  ածխածնային պողպատ : Ալյումինե բռնակ փափուկ TPR ծածկույթով: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250գ: Երկարությունը`  200 մմ : Մաքսիմալ կտրման տրամագիծը`  12 մմ: Սայրի նյութը`  չժանգոտվող պողպատ: Սայրի արգելակ`  կա: Մեխանիզմի տեսակը`  զսպանակավոր: Ալյումինե բռնակը՝  փափուկ TPR ծածկույթով: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90 -100 սմ
Քաշը՝ 2-3 կգ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/նաժովկա/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սղոցը նախատեսված է մետաղի և փայտի կտրման համար։ Սղոցի չափերը կարգավորվող են։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փայտի երկարությունը՝ 450-550մմ, ատամների քանակը մեկ դույմում 7: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փայտե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երկարությունը 1470-1500 մմ
Գլխի երկարությունը 295-300 մմ
Գլխի լայնությունը 220-250 մմ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երկարությունը 1470-1500 մմ
Գլխի երկարությունը 240-250 մմ
Գլխի լայնությունը 280-300 մմ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100մմ x 350մմ 
Երկարությունը 100-110 մմ
Լայնությունը 350-360 մմ, նյութ պողպատ, ատամները՝ 14-15 հատ, ատամների հեռավորությունը 18-19 մմ:
Բոլոր ապրանքները պետք է լինեն նոր և  չօգտագործված 
Ապրանքների   մատակարարումը մինչև Պատվիրատուի պահեստային տնտեսություն /Արա Սարգսյան 5/ կատարում է վաճառողը: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